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3" w:rsidRP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Řádné zasedání zastupitelstva obce Blažejovice</w:t>
      </w:r>
    </w:p>
    <w:p w:rsidR="000D1F0D" w:rsidRP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Datum: pátek 18. 11. 2022        18.00hodin</w:t>
      </w:r>
    </w:p>
    <w:p w:rsid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Místo konání: kancelář OÚ</w:t>
      </w:r>
    </w:p>
    <w:p w:rsidR="000D1F0D" w:rsidRPr="000D1F0D" w:rsidRDefault="000D1F0D">
      <w:pPr>
        <w:rPr>
          <w:sz w:val="52"/>
          <w:szCs w:val="52"/>
        </w:rPr>
      </w:pPr>
    </w:p>
    <w:p w:rsidR="000D1F0D" w:rsidRP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Program:</w:t>
      </w:r>
    </w:p>
    <w:p w:rsid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 xml:space="preserve">1. Plnění usnesení od posledního    zasedání </w:t>
      </w:r>
    </w:p>
    <w:p w:rsidR="000D1F0D" w:rsidRPr="000D1F0D" w:rsidRDefault="000D1F0D">
      <w:pPr>
        <w:rPr>
          <w:sz w:val="52"/>
          <w:szCs w:val="52"/>
        </w:rPr>
      </w:pPr>
    </w:p>
    <w:p w:rsid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2. Návrh rozpočtu na rok 2023</w:t>
      </w:r>
    </w:p>
    <w:p w:rsidR="000D1F0D" w:rsidRPr="000D1F0D" w:rsidRDefault="000D1F0D">
      <w:pPr>
        <w:rPr>
          <w:sz w:val="52"/>
          <w:szCs w:val="52"/>
        </w:rPr>
      </w:pPr>
    </w:p>
    <w:p w:rsid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3. Stavba víceúčelové hřiště</w:t>
      </w:r>
    </w:p>
    <w:p w:rsidR="000D1F0D" w:rsidRPr="000D1F0D" w:rsidRDefault="000D1F0D">
      <w:pPr>
        <w:rPr>
          <w:sz w:val="52"/>
          <w:szCs w:val="52"/>
        </w:rPr>
      </w:pPr>
    </w:p>
    <w:p w:rsidR="000D1F0D" w:rsidRDefault="000D1F0D">
      <w:pPr>
        <w:rPr>
          <w:sz w:val="52"/>
          <w:szCs w:val="52"/>
        </w:rPr>
      </w:pPr>
      <w:r w:rsidRPr="000D1F0D">
        <w:rPr>
          <w:sz w:val="52"/>
          <w:szCs w:val="52"/>
        </w:rPr>
        <w:t>4. Ostatní – závěr</w:t>
      </w:r>
    </w:p>
    <w:p w:rsidR="000D1F0D" w:rsidRDefault="000D1F0D">
      <w:pPr>
        <w:rPr>
          <w:sz w:val="52"/>
          <w:szCs w:val="52"/>
        </w:rPr>
      </w:pPr>
    </w:p>
    <w:p w:rsidR="000D1F0D" w:rsidRDefault="000D1F0D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  </w:t>
      </w:r>
      <w:r>
        <w:rPr>
          <w:sz w:val="40"/>
          <w:szCs w:val="40"/>
        </w:rPr>
        <w:t>Roman Kučera</w:t>
      </w:r>
    </w:p>
    <w:p w:rsidR="000D1F0D" w:rsidRPr="000D1F0D" w:rsidRDefault="000D1F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Starosta obce</w:t>
      </w:r>
      <w:bookmarkStart w:id="0" w:name="_GoBack"/>
      <w:bookmarkEnd w:id="0"/>
    </w:p>
    <w:p w:rsidR="000D1F0D" w:rsidRDefault="000D1F0D">
      <w:r w:rsidRPr="000D1F0D">
        <w:rPr>
          <w:sz w:val="52"/>
          <w:szCs w:val="52"/>
        </w:rPr>
        <w:t xml:space="preserve">                                                                                               </w:t>
      </w:r>
    </w:p>
    <w:sectPr w:rsidR="000D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D"/>
    <w:rsid w:val="000D1F0D"/>
    <w:rsid w:val="00856213"/>
    <w:rsid w:val="00B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2913"/>
  <w15:chartTrackingRefBased/>
  <w15:docId w15:val="{E8BF3EEC-8D66-4BF5-BFCC-CE5F4627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2022-11-14T07:48:00Z</cp:lastPrinted>
  <dcterms:created xsi:type="dcterms:W3CDTF">2022-11-14T07:38:00Z</dcterms:created>
  <dcterms:modified xsi:type="dcterms:W3CDTF">2022-11-14T08:19:00Z</dcterms:modified>
</cp:coreProperties>
</file>