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A7" w:rsidRDefault="00734EA7" w:rsidP="00734EA7">
      <w:pPr>
        <w:jc w:val="center"/>
        <w:rPr>
          <w:rStyle w:val="markedcontent"/>
          <w:rFonts w:ascii="Arial" w:hAnsi="Arial" w:cs="Arial"/>
          <w:b/>
          <w:sz w:val="25"/>
          <w:szCs w:val="25"/>
        </w:rPr>
      </w:pPr>
      <w:r w:rsidRPr="00734EA7">
        <w:rPr>
          <w:rStyle w:val="markedcontent"/>
          <w:rFonts w:ascii="Arial" w:hAnsi="Arial" w:cs="Arial"/>
          <w:b/>
          <w:sz w:val="25"/>
          <w:szCs w:val="25"/>
        </w:rPr>
        <w:t xml:space="preserve">Název akce: </w:t>
      </w:r>
    </w:p>
    <w:p w:rsidR="00734EA7" w:rsidRDefault="00734EA7" w:rsidP="00734EA7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 xml:space="preserve">Oprava komunikace </w:t>
      </w:r>
      <w:r w:rsidRPr="00734EA7">
        <w:rPr>
          <w:rStyle w:val="markedcontent"/>
          <w:rFonts w:ascii="Arial" w:hAnsi="Arial" w:cs="Arial"/>
          <w:b/>
          <w:sz w:val="25"/>
          <w:szCs w:val="25"/>
        </w:rPr>
        <w:t>III/13020 od křižovatky se silnicí III/13026 do obce Blažejovice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Komunikace: III/13022</w:t>
      </w:r>
      <w:r>
        <w:rPr>
          <w:rStyle w:val="markedcontent"/>
          <w:rFonts w:ascii="Arial" w:hAnsi="Arial" w:cs="Arial"/>
          <w:sz w:val="25"/>
          <w:szCs w:val="25"/>
        </w:rPr>
        <w:t xml:space="preserve"> (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pozn:od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sloupku k Váňům)</w:t>
      </w:r>
    </w:p>
    <w:p w:rsidR="00734EA7" w:rsidRDefault="00734EA7" w:rsidP="00734EA7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Objízdná trasa: III/13026 –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Vraždovy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Lhotice – III/13020 – III/13022 -Blažejovice (Obousměrně)</w:t>
      </w:r>
    </w:p>
    <w:p w:rsidR="0015703A" w:rsidRDefault="00734EA7" w:rsidP="00734EA7">
      <w:pPr>
        <w:jc w:val="center"/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Délka objízdné trasy: 7,5km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Termín: 19.3.2023 – 31.3.2023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Důvod: rekonstrukce v</w:t>
      </w:r>
      <w:bookmarkStart w:id="0" w:name="_GoBack"/>
      <w:bookmarkEnd w:id="0"/>
      <w:r>
        <w:rPr>
          <w:rStyle w:val="markedcontent"/>
          <w:rFonts w:ascii="Arial" w:hAnsi="Arial" w:cs="Arial"/>
          <w:sz w:val="25"/>
          <w:szCs w:val="25"/>
        </w:rPr>
        <w:t>ozovky</w:t>
      </w:r>
    </w:p>
    <w:sectPr w:rsidR="0015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A7"/>
    <w:rsid w:val="0015703A"/>
    <w:rsid w:val="007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2512"/>
  <w15:chartTrackingRefBased/>
  <w15:docId w15:val="{203ADB17-A693-4ACE-9C22-75EF6AD7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73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Dedicova</dc:creator>
  <cp:keywords/>
  <dc:description/>
  <cp:lastModifiedBy>Alena Dedicova</cp:lastModifiedBy>
  <cp:revision>1</cp:revision>
  <dcterms:created xsi:type="dcterms:W3CDTF">2023-02-27T14:19:00Z</dcterms:created>
  <dcterms:modified xsi:type="dcterms:W3CDTF">2023-02-27T14:22:00Z</dcterms:modified>
</cp:coreProperties>
</file>